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8BE7B" w14:textId="77777777" w:rsidR="00926FE0" w:rsidRDefault="00926FE0" w:rsidP="00DB6842">
      <w:pPr>
        <w:jc w:val="both"/>
        <w:rPr>
          <w:rFonts w:ascii="Times New Roman" w:hAnsi="Times New Roman"/>
          <w:b/>
          <w:sz w:val="22"/>
          <w:szCs w:val="22"/>
        </w:rPr>
      </w:pPr>
    </w:p>
    <w:p w14:paraId="7693CB5A" w14:textId="77777777" w:rsidR="00926FE0" w:rsidRDefault="00926FE0" w:rsidP="00DB6842">
      <w:pPr>
        <w:jc w:val="both"/>
        <w:rPr>
          <w:rFonts w:ascii="Times New Roman" w:hAnsi="Times New Roman"/>
          <w:b/>
          <w:sz w:val="22"/>
          <w:szCs w:val="22"/>
        </w:rPr>
      </w:pPr>
    </w:p>
    <w:p w14:paraId="23C148F6" w14:textId="7F16F133" w:rsidR="00746249" w:rsidRPr="00936195" w:rsidRDefault="00746249" w:rsidP="00746249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936195">
        <w:rPr>
          <w:noProof/>
          <w:sz w:val="24"/>
          <w:szCs w:val="24"/>
        </w:rPr>
        <w:drawing>
          <wp:inline distT="0" distB="0" distL="0" distR="0" wp14:anchorId="10F1B534" wp14:editId="77B8941C">
            <wp:extent cx="5760720" cy="609600"/>
            <wp:effectExtent l="0" t="0" r="0" b="0"/>
            <wp:docPr id="3215066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8BA44" w14:textId="77777777" w:rsidR="00746249" w:rsidRPr="00936195" w:rsidRDefault="00746249" w:rsidP="00746249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54AEA5AF" w14:textId="77777777" w:rsidR="00746249" w:rsidRPr="00936195" w:rsidRDefault="00746249" w:rsidP="00746249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4B170264" w14:textId="77777777" w:rsidR="00746249" w:rsidRPr="00936195" w:rsidRDefault="00746249" w:rsidP="00746249">
      <w:pPr>
        <w:jc w:val="both"/>
        <w:rPr>
          <w:rFonts w:ascii="Times New Roman" w:hAnsi="Times New Roman"/>
        </w:rPr>
      </w:pPr>
      <w:r w:rsidRPr="00936195">
        <w:rPr>
          <w:rFonts w:ascii="Times New Roman" w:hAnsi="Times New Roman"/>
        </w:rPr>
        <w:t>Zadanie pn. „</w:t>
      </w:r>
      <w:r w:rsidRPr="00936195">
        <w:rPr>
          <w:rFonts w:ascii="Times New Roman" w:hAnsi="Times New Roman"/>
          <w:b/>
          <w:bCs/>
        </w:rPr>
        <w:t>Budowa ścieżki rowerowo-pieszej Stara Góra - Rogów Górowski – Osetno</w:t>
      </w:r>
      <w:r w:rsidRPr="00936195">
        <w:rPr>
          <w:rFonts w:ascii="Times New Roman" w:hAnsi="Times New Roman"/>
        </w:rPr>
        <w:t>” dofinansowane jest w ramach Priorytetu 5 Fundusze Europejskie na rzecz zrównoważonego rozwoju społecznego na Dolnym Śląsku Działanie 5.2 Kultura i turystyka Programu Fundusze Europejskie dla Dolnego Śląska 2021–2027 oraz z budżetu państwa</w:t>
      </w:r>
    </w:p>
    <w:p w14:paraId="0AF51CC6" w14:textId="7641AF8F" w:rsidR="00926FE0" w:rsidRDefault="00926FE0" w:rsidP="00DB6842">
      <w:pPr>
        <w:jc w:val="both"/>
        <w:rPr>
          <w:rFonts w:ascii="Times New Roman" w:hAnsi="Times New Roman"/>
          <w:b/>
          <w:sz w:val="22"/>
          <w:szCs w:val="22"/>
        </w:rPr>
      </w:pPr>
    </w:p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PROJEKT </w:t>
      </w:r>
    </w:p>
    <w:p w14:paraId="7B1EB0F8" w14:textId="30308A31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.272…...202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0E768B50" w14:textId="65DE8B82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4FE05890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NIP:6931940518,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Skarbnika  Miasta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72A4BC10" w14:textId="77777777" w:rsidR="00DB6842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7DDBCB85" w14:textId="10191A85" w:rsidR="006A39CF" w:rsidRPr="006A39CF" w:rsidRDefault="00D5309B" w:rsidP="006A39CF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kern w:val="36"/>
        </w:rPr>
      </w:pPr>
      <w:r w:rsidRPr="00135C67">
        <w:rPr>
          <w:rFonts w:ascii="Times New Roman" w:hAnsi="Times New Roman"/>
        </w:rPr>
        <w:t xml:space="preserve">1. </w:t>
      </w:r>
      <w:r w:rsidRPr="00135C67">
        <w:rPr>
          <w:rFonts w:ascii="Times New Roman" w:hAnsi="Times New Roman"/>
          <w:color w:val="000000"/>
          <w:shd w:val="clear" w:color="auto" w:fill="FFFFFF"/>
        </w:rPr>
        <w:t xml:space="preserve">Przedmiotem zamówienia jest </w:t>
      </w:r>
      <w:r w:rsidR="006A39CF" w:rsidRPr="006A39CF">
        <w:rPr>
          <w:rFonts w:ascii="Times New Roman" w:hAnsi="Times New Roman"/>
          <w:b/>
          <w:bCs/>
          <w:kern w:val="36"/>
        </w:rPr>
        <w:t>pełnienie  nadzoru inwestorskiego  dla zadania inwestycyjnego p.n.</w:t>
      </w:r>
    </w:p>
    <w:p w14:paraId="741BB310" w14:textId="04523461" w:rsidR="006A39CF" w:rsidRDefault="006A39CF" w:rsidP="006A39CF">
      <w:pPr>
        <w:shd w:val="clear" w:color="auto" w:fill="FFFFFF"/>
        <w:jc w:val="center"/>
        <w:outlineLvl w:val="0"/>
        <w:rPr>
          <w:rFonts w:ascii="Times New Roman" w:hAnsi="Times New Roman"/>
        </w:rPr>
      </w:pPr>
      <w:r w:rsidRPr="006A39CF">
        <w:rPr>
          <w:rFonts w:ascii="Times New Roman" w:hAnsi="Times New Roman"/>
        </w:rPr>
        <w:t>„</w:t>
      </w:r>
      <w:r w:rsidRPr="006A39CF">
        <w:rPr>
          <w:rFonts w:ascii="Times New Roman" w:hAnsi="Times New Roman"/>
          <w:b/>
          <w:bCs/>
        </w:rPr>
        <w:t>Budowa ścieżki rowerowo-pieszej Stara Góra - Rogów Górowski – Osetno</w:t>
      </w:r>
      <w:r w:rsidRPr="006A39CF">
        <w:rPr>
          <w:rFonts w:ascii="Times New Roman" w:hAnsi="Times New Roman"/>
        </w:rPr>
        <w:t>”</w:t>
      </w:r>
      <w:r w:rsidR="005469D8">
        <w:rPr>
          <w:rFonts w:ascii="Times New Roman" w:hAnsi="Times New Roman"/>
        </w:rPr>
        <w:t>.</w:t>
      </w:r>
    </w:p>
    <w:p w14:paraId="156AC71A" w14:textId="77777777" w:rsidR="005469D8" w:rsidRPr="006A39CF" w:rsidRDefault="005469D8" w:rsidP="006A39CF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kern w:val="36"/>
        </w:rPr>
      </w:pPr>
    </w:p>
    <w:p w14:paraId="1E8E5655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</w:rPr>
      </w:pPr>
      <w:r w:rsidRPr="005469D8">
        <w:rPr>
          <w:rFonts w:ascii="Times New Roman" w:hAnsi="Times New Roman"/>
        </w:rPr>
        <w:t xml:space="preserve">W ramach zadania przewidziano m.in. budowę ścieżki rowerowo-pieszej o nawierzchni bitumicznej, budowę wyniesionego przejścia/przejazdu przez drogę powiatową, zjazdu bitumicznego do posesji prywatnej, doświetlenie przejścia/przejazdu poprzez montaż dwóch latarni zasilanych solarnie, montaż wpustów deszczowych, montaż studni rewizyjnej, wykonanie wylotów do rowów z umocnieniem skarpy narzutem kamiennym, przebudowę przepustu o śr. 500 mm, utworzenie rowów, utworzenie nowych rowów, wycięcie i karczowanie drzew, usunięcie i wywóz krzewów, wykonanie nowych </w:t>
      </w:r>
      <w:proofErr w:type="spellStart"/>
      <w:r w:rsidRPr="005469D8">
        <w:rPr>
          <w:rFonts w:ascii="Times New Roman" w:hAnsi="Times New Roman"/>
        </w:rPr>
        <w:t>nasadzeń</w:t>
      </w:r>
      <w:proofErr w:type="spellEnd"/>
      <w:r w:rsidRPr="005469D8">
        <w:rPr>
          <w:rFonts w:ascii="Times New Roman" w:hAnsi="Times New Roman"/>
        </w:rPr>
        <w:t xml:space="preserve"> drzew zgodnie z decyzją zezwolenia na usunięcie drzew oraz ze Standardami projektowymi i wykonawczymi dla infrastruktury rowerowej województwa dolnośląskiego (załącznik do uchwały nr 3597/vi/21 Zarządu województwa dolnośląskiego z dnia 20 kwietnia 2021 r.) Standardy projektowe i wykonawcze kształtowania oraz ochrony zieleni w otoczeniu tras rowerowych tom 2. </w:t>
      </w:r>
    </w:p>
    <w:p w14:paraId="5592C1E9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</w:rPr>
      </w:pPr>
      <w:r w:rsidRPr="005469D8">
        <w:rPr>
          <w:rFonts w:ascii="Times New Roman" w:hAnsi="Times New Roman"/>
        </w:rPr>
        <w:lastRenderedPageBreak/>
        <w:t>Dodatkowo  należy wykonać oznakowanie terenu na czas robót, wprowadzić docelową organizację ruchu oraz zabudować urządzenie pomiaru natężenia ruchu rowerowego.</w:t>
      </w:r>
    </w:p>
    <w:p w14:paraId="7A25E8F9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</w:rPr>
      </w:pPr>
      <w:r w:rsidRPr="005469D8">
        <w:rPr>
          <w:rFonts w:ascii="Times New Roman" w:hAnsi="Times New Roman"/>
        </w:rPr>
        <w:t>Wymagania dla urządzenia dotyczącego pomiaru natężenia ruchu: urządzenie niewymagające stałego zasilania, technologia pomiaru oparta na pętli indukcyjnej zatopionej w nawierzchni rowerowej. Zasilanie bateryjne. Urządzenie powinno umożliwiać przesyłanie danych z pomiaru do Zamawiającego drogą elektroniczną.</w:t>
      </w:r>
    </w:p>
    <w:p w14:paraId="1B6796CA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 xml:space="preserve">W ramach zamówienia przewiduje się również wykonanie Miejsca Obsługi Rowerzystów. </w:t>
      </w:r>
    </w:p>
    <w:p w14:paraId="70108072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</w:p>
    <w:p w14:paraId="441C970A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 xml:space="preserve">Lokalizacja: </w:t>
      </w:r>
    </w:p>
    <w:p w14:paraId="17DB3DC4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>Stara Góra, dz. nr 279, 280, 281 obręb 0026 Stara Góra,</w:t>
      </w:r>
    </w:p>
    <w:p w14:paraId="50DD4797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>Rogów Górowski, dz. nr 182, obręb 0023 Rogów Górowski,</w:t>
      </w:r>
    </w:p>
    <w:p w14:paraId="54105F52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>Osetno, dz. nr 233, 257, 308, obręb 0019 Osetno</w:t>
      </w:r>
    </w:p>
    <w:p w14:paraId="1325A31C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</w:rPr>
      </w:pPr>
      <w:r w:rsidRPr="005469D8">
        <w:rPr>
          <w:rFonts w:ascii="Times New Roman" w:hAnsi="Times New Roman"/>
          <w:bCs/>
        </w:rPr>
        <w:t xml:space="preserve">W ramach przedmiotu zamówienia należy wykonać m.in. następujące zakresy robót:  </w:t>
      </w:r>
    </w:p>
    <w:p w14:paraId="25EF263E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/>
          <w:color w:val="000000" w:themeColor="text1"/>
        </w:rPr>
        <w:t xml:space="preserve">- </w:t>
      </w:r>
      <w:r w:rsidRPr="005469D8">
        <w:rPr>
          <w:rFonts w:ascii="Times New Roman" w:hAnsi="Times New Roman"/>
          <w:bCs/>
          <w:color w:val="000000" w:themeColor="text1"/>
        </w:rPr>
        <w:t>kanały z rur PVC – ok. 17,40 m + 7,840 m,</w:t>
      </w:r>
    </w:p>
    <w:p w14:paraId="629ACD6C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Cs/>
          <w:color w:val="000000" w:themeColor="text1"/>
        </w:rPr>
        <w:t>- wykonanie przepustu z rur betonowych – 3,0m,</w:t>
      </w:r>
    </w:p>
    <w:p w14:paraId="67C78B36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Cs/>
          <w:color w:val="000000" w:themeColor="text1"/>
        </w:rPr>
        <w:t>- przepust z rury przepustowej – ok. 14,0 m</w:t>
      </w:r>
    </w:p>
    <w:p w14:paraId="6D3494CB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Cs/>
          <w:color w:val="000000" w:themeColor="text1"/>
        </w:rPr>
        <w:t>- rozbiórka nawierzchni asfaltowej jezdni drogi powiatowej- ok. 277,00 m2,</w:t>
      </w:r>
    </w:p>
    <w:p w14:paraId="153D2B75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Cs/>
          <w:color w:val="000000" w:themeColor="text1"/>
        </w:rPr>
        <w:t xml:space="preserve">- wykonanie nawierzchni z mieszanek </w:t>
      </w:r>
      <w:proofErr w:type="spellStart"/>
      <w:r w:rsidRPr="005469D8">
        <w:rPr>
          <w:rFonts w:ascii="Times New Roman" w:hAnsi="Times New Roman"/>
          <w:bCs/>
          <w:color w:val="000000" w:themeColor="text1"/>
        </w:rPr>
        <w:t>mineralno</w:t>
      </w:r>
      <w:proofErr w:type="spellEnd"/>
      <w:r w:rsidRPr="005469D8">
        <w:rPr>
          <w:rFonts w:ascii="Times New Roman" w:hAnsi="Times New Roman"/>
          <w:bCs/>
          <w:color w:val="000000" w:themeColor="text1"/>
        </w:rPr>
        <w:t xml:space="preserve"> – bitumicznych warstwa ścieralna – ok. 261 m2 + 305,00 m2+ </w:t>
      </w:r>
      <w:r w:rsidRPr="00E773F5">
        <w:rPr>
          <w:rFonts w:ascii="Times New Roman" w:hAnsi="Times New Roman"/>
          <w:bCs/>
          <w:color w:val="000000" w:themeColor="text1"/>
        </w:rPr>
        <w:t xml:space="preserve">12 089,00 </w:t>
      </w:r>
      <w:r w:rsidRPr="005469D8">
        <w:rPr>
          <w:rFonts w:ascii="Times New Roman" w:hAnsi="Times New Roman"/>
          <w:bCs/>
          <w:color w:val="000000" w:themeColor="text1"/>
        </w:rPr>
        <w:t>m2,</w:t>
      </w:r>
    </w:p>
    <w:p w14:paraId="66B8D6C8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  <w:color w:val="000000" w:themeColor="text1"/>
        </w:rPr>
      </w:pPr>
      <w:r w:rsidRPr="005469D8">
        <w:rPr>
          <w:rFonts w:ascii="Times New Roman" w:hAnsi="Times New Roman"/>
          <w:bCs/>
          <w:color w:val="000000" w:themeColor="text1"/>
        </w:rPr>
        <w:t>- nawierzchnia z kostki betonowej – ok. 45,00 m2</w:t>
      </w:r>
    </w:p>
    <w:p w14:paraId="5C14A819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</w:rPr>
      </w:pPr>
      <w:r w:rsidRPr="005469D8">
        <w:rPr>
          <w:rFonts w:ascii="Times New Roman" w:hAnsi="Times New Roman"/>
          <w:bCs/>
        </w:rPr>
        <w:t>- humusowanie i obsianie skarp- ok. 148,0 m2 + 12 258,00 m2</w:t>
      </w:r>
    </w:p>
    <w:p w14:paraId="1F81A113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</w:rPr>
      </w:pPr>
      <w:r w:rsidRPr="005469D8">
        <w:rPr>
          <w:rFonts w:ascii="Times New Roman" w:hAnsi="Times New Roman"/>
          <w:bCs/>
        </w:rPr>
        <w:t>- wykonanie pionowe i poziome, urządzenia bezpieczeństwa ruchu,</w:t>
      </w:r>
    </w:p>
    <w:p w14:paraId="4B0D0F26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</w:rPr>
      </w:pPr>
      <w:r w:rsidRPr="005469D8">
        <w:rPr>
          <w:rFonts w:ascii="Times New Roman" w:hAnsi="Times New Roman"/>
          <w:bCs/>
        </w:rPr>
        <w:t>- montaż latarni doświetlenia przejścia dla pieszych – 2 szt.</w:t>
      </w:r>
    </w:p>
    <w:p w14:paraId="4F0AF5F4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Cs/>
        </w:rPr>
      </w:pPr>
      <w:r w:rsidRPr="005469D8">
        <w:rPr>
          <w:rFonts w:ascii="Times New Roman" w:hAnsi="Times New Roman"/>
          <w:bCs/>
        </w:rPr>
        <w:t xml:space="preserve">- nawierzchnia z płyty betonowej żółtej z guzami ok. 5,00 m +  0,4 m, </w:t>
      </w:r>
    </w:p>
    <w:p w14:paraId="728A609D" w14:textId="77777777" w:rsidR="005469D8" w:rsidRPr="005469D8" w:rsidRDefault="005469D8" w:rsidP="005469D8">
      <w:pPr>
        <w:spacing w:line="360" w:lineRule="auto"/>
        <w:rPr>
          <w:rFonts w:ascii="Times New Roman" w:hAnsi="Times New Roman"/>
          <w:b/>
        </w:rPr>
      </w:pPr>
      <w:r w:rsidRPr="005469D8">
        <w:rPr>
          <w:rFonts w:ascii="Times New Roman" w:hAnsi="Times New Roman"/>
          <w:bCs/>
        </w:rPr>
        <w:t>- nawierzchnia z płyty betonowej  z prążkami  ok. 9,00 m + 4,0 m</w:t>
      </w:r>
    </w:p>
    <w:p w14:paraId="41A9521C" w14:textId="77777777" w:rsidR="005469D8" w:rsidRPr="005469D8" w:rsidRDefault="005469D8" w:rsidP="005469D8">
      <w:pPr>
        <w:spacing w:line="360" w:lineRule="auto"/>
        <w:rPr>
          <w:rFonts w:ascii="Times New Roman" w:hAnsi="Times New Roman"/>
        </w:rPr>
      </w:pPr>
      <w:r w:rsidRPr="005469D8">
        <w:rPr>
          <w:rFonts w:ascii="Times New Roman" w:hAnsi="Times New Roman"/>
        </w:rPr>
        <w:t xml:space="preserve">- usuniecie drzew i krzewów, </w:t>
      </w:r>
    </w:p>
    <w:p w14:paraId="17BFC561" w14:textId="77777777" w:rsidR="005469D8" w:rsidRPr="005469D8" w:rsidRDefault="005469D8" w:rsidP="005469D8">
      <w:pPr>
        <w:spacing w:line="360" w:lineRule="auto"/>
        <w:rPr>
          <w:rFonts w:ascii="Times New Roman" w:hAnsi="Times New Roman"/>
        </w:rPr>
      </w:pPr>
      <w:r w:rsidRPr="005469D8">
        <w:rPr>
          <w:rFonts w:ascii="Times New Roman" w:hAnsi="Times New Roman"/>
        </w:rPr>
        <w:t>- nasadzenia drzew- 38 szt.</w:t>
      </w:r>
    </w:p>
    <w:p w14:paraId="3303DF79" w14:textId="77777777" w:rsidR="005469D8" w:rsidRPr="005469D8" w:rsidRDefault="005469D8" w:rsidP="005469D8">
      <w:pPr>
        <w:jc w:val="both"/>
        <w:rPr>
          <w:rFonts w:ascii="Times New Roman" w:hAnsi="Times New Roman"/>
          <w:b/>
          <w:bCs/>
        </w:rPr>
      </w:pPr>
      <w:r w:rsidRPr="005469D8">
        <w:rPr>
          <w:rFonts w:ascii="Times New Roman" w:hAnsi="Times New Roman"/>
        </w:rPr>
        <w:t>- utwardzenie nawierzchni  (  kostka brukowa betonowa)  pod altanę, dostawa i montaż: wiaty 4X5 wraz z fundamentowaniem, ławki- szt. 2, ławki dla niepełnosprawnych szt. 1, stołu- szt. 1, stojaka na rowery – szt. 2, tablicy edukacyjnej – szt. 1 (Gmina Góra przekaże grafikę do umieszczenia na tablicy) o wymiarach 80 cm x 120 cm, zamontowana na trwałym, podwójnym słupku stalowym ocynkowanym– 1 egz., dostawa toalety przenośnej.</w:t>
      </w:r>
    </w:p>
    <w:p w14:paraId="36A0F881" w14:textId="77777777" w:rsidR="005469D8" w:rsidRPr="005469D8" w:rsidRDefault="005469D8" w:rsidP="005469D8">
      <w:pPr>
        <w:jc w:val="both"/>
        <w:rPr>
          <w:rFonts w:ascii="TimesNewRoman" w:hAnsi="TimesNewRoman" w:cs="TimesNewRoman"/>
          <w:color w:val="FF0000"/>
        </w:rPr>
      </w:pPr>
    </w:p>
    <w:p w14:paraId="6D2B66FC" w14:textId="77777777" w:rsidR="006A39CF" w:rsidRPr="005469D8" w:rsidRDefault="006A39CF" w:rsidP="006A39CF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</w:p>
    <w:p w14:paraId="351AB3A1" w14:textId="2EB674F1" w:rsidR="006A39CF" w:rsidRPr="005469D8" w:rsidRDefault="006A39CF" w:rsidP="006A39CF">
      <w:pPr>
        <w:shd w:val="clear" w:color="auto" w:fill="FFFFFF"/>
        <w:outlineLvl w:val="0"/>
        <w:rPr>
          <w:rFonts w:ascii="Times New Roman" w:hAnsi="Times New Roman"/>
          <w:kern w:val="36"/>
        </w:rPr>
      </w:pPr>
      <w:r w:rsidRPr="005469D8">
        <w:rPr>
          <w:rFonts w:ascii="Times New Roman" w:hAnsi="Times New Roman"/>
          <w:b/>
          <w:bCs/>
          <w:kern w:val="36"/>
        </w:rPr>
        <w:t xml:space="preserve">  </w:t>
      </w:r>
      <w:r w:rsidRPr="005469D8">
        <w:rPr>
          <w:rFonts w:ascii="Times New Roman" w:hAnsi="Times New Roman"/>
          <w:kern w:val="36"/>
        </w:rPr>
        <w:t xml:space="preserve">Dokładny opis robót budowlanych, dla których zapewnienie  nadzoru stanowi przedmiot zamówienia zawierają: dokumentacja projektowa wraz z uzupełniającymi ją przedmiarami robót, </w:t>
      </w:r>
      <w:proofErr w:type="spellStart"/>
      <w:r w:rsidRPr="005469D8">
        <w:rPr>
          <w:rFonts w:ascii="Times New Roman" w:hAnsi="Times New Roman"/>
          <w:kern w:val="36"/>
        </w:rPr>
        <w:t>STWiOR</w:t>
      </w:r>
      <w:proofErr w:type="spellEnd"/>
      <w:r w:rsidRPr="005469D8">
        <w:rPr>
          <w:rFonts w:ascii="Times New Roman" w:hAnsi="Times New Roman"/>
          <w:kern w:val="36"/>
        </w:rPr>
        <w:t xml:space="preserve"> wraz  zapytaniami i odpowiedziami, które wpłynęły  w postępowaniu na </w:t>
      </w:r>
      <w:r w:rsidRPr="005469D8">
        <w:rPr>
          <w:rFonts w:ascii="Times New Roman" w:hAnsi="Times New Roman"/>
          <w:kern w:val="36"/>
        </w:rPr>
        <w:lastRenderedPageBreak/>
        <w:t xml:space="preserve">wykonanie robót budowlanych i zostały opublikowane na stronie postępowania, tj. </w:t>
      </w:r>
      <w:r w:rsidR="00897061" w:rsidRPr="00982AC1">
        <w:rPr>
          <w:rFonts w:ascii="Times New Roman" w:hAnsi="Times New Roman"/>
          <w:color w:val="44546A" w:themeColor="text2"/>
        </w:rPr>
        <w:t>https://gora.ezamawiajacy.pl/react/my-procedure/1/292919</w:t>
      </w:r>
    </w:p>
    <w:p w14:paraId="03AA4249" w14:textId="5C69F87C" w:rsidR="00BE0A58" w:rsidRDefault="00BE0A58" w:rsidP="003A30F3">
      <w:pPr>
        <w:shd w:val="clear" w:color="auto" w:fill="FFFFFF"/>
        <w:jc w:val="center"/>
        <w:outlineLvl w:val="0"/>
        <w:rPr>
          <w:rFonts w:ascii="Times New Roman" w:hAnsi="Times New Roman"/>
        </w:rPr>
      </w:pPr>
    </w:p>
    <w:p w14:paraId="0339225B" w14:textId="3940BD48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61EA2B87" w14:textId="77777777" w:rsidR="00103D3B" w:rsidRDefault="00DB6842" w:rsidP="00381CA1">
      <w:pPr>
        <w:pStyle w:val="Akapitzlist"/>
        <w:numPr>
          <w:ilvl w:val="0"/>
          <w:numId w:val="5"/>
        </w:numPr>
        <w:tabs>
          <w:tab w:val="left" w:pos="180"/>
        </w:tabs>
        <w:jc w:val="both"/>
        <w:rPr>
          <w:rFonts w:ascii="Times New Roman" w:hAnsi="Times New Roman"/>
        </w:rPr>
      </w:pPr>
      <w:r w:rsidRPr="00103D3B">
        <w:rPr>
          <w:rFonts w:ascii="Times New Roman" w:hAnsi="Times New Roman"/>
        </w:rPr>
        <w:t xml:space="preserve">Wykonawca oświadcza, że nadzór inwestorski pełnić </w:t>
      </w:r>
      <w:r w:rsidR="00C23D50" w:rsidRPr="00103D3B">
        <w:rPr>
          <w:rFonts w:ascii="Times New Roman" w:hAnsi="Times New Roman"/>
        </w:rPr>
        <w:t>będ</w:t>
      </w:r>
      <w:r w:rsidR="00103D3B" w:rsidRPr="00103D3B">
        <w:rPr>
          <w:rFonts w:ascii="Times New Roman" w:hAnsi="Times New Roman"/>
        </w:rPr>
        <w:t>zie</w:t>
      </w:r>
      <w:r w:rsidR="00C23D50" w:rsidRPr="00103D3B">
        <w:rPr>
          <w:rFonts w:ascii="Times New Roman" w:hAnsi="Times New Roman"/>
        </w:rPr>
        <w:t xml:space="preserve"> na</w:t>
      </w:r>
      <w:r w:rsidRPr="00103D3B">
        <w:rPr>
          <w:rFonts w:ascii="Times New Roman" w:hAnsi="Times New Roman"/>
        </w:rPr>
        <w:t>stępując</w:t>
      </w:r>
      <w:r w:rsidR="00103D3B" w:rsidRPr="00103D3B">
        <w:rPr>
          <w:rFonts w:ascii="Times New Roman" w:hAnsi="Times New Roman"/>
        </w:rPr>
        <w:t>a</w:t>
      </w:r>
      <w:r w:rsidRPr="00103D3B">
        <w:rPr>
          <w:rFonts w:ascii="Times New Roman" w:hAnsi="Times New Roman"/>
        </w:rPr>
        <w:t xml:space="preserve"> osob</w:t>
      </w:r>
      <w:r w:rsidR="00103D3B" w:rsidRPr="00103D3B">
        <w:rPr>
          <w:rFonts w:ascii="Times New Roman" w:hAnsi="Times New Roman"/>
        </w:rPr>
        <w:t>a</w:t>
      </w:r>
      <w:r w:rsidRPr="00103D3B">
        <w:rPr>
          <w:rFonts w:ascii="Times New Roman" w:hAnsi="Times New Roman"/>
        </w:rPr>
        <w:t xml:space="preserve"> posiadając</w:t>
      </w:r>
      <w:r w:rsidR="00045621" w:rsidRPr="00103D3B">
        <w:rPr>
          <w:rFonts w:ascii="Times New Roman" w:hAnsi="Times New Roman"/>
        </w:rPr>
        <w:t>e</w:t>
      </w:r>
      <w:r w:rsidRPr="00103D3B">
        <w:rPr>
          <w:rFonts w:ascii="Times New Roman" w:hAnsi="Times New Roman"/>
        </w:rPr>
        <w:t xml:space="preserve"> uprawnienia do pełnienia samodzielnych funkcji technicznych w budownictwie </w:t>
      </w:r>
    </w:p>
    <w:p w14:paraId="2C2135D6" w14:textId="02635A3A" w:rsidR="00DB6842" w:rsidRPr="00103D3B" w:rsidRDefault="002E3835" w:rsidP="00103D3B">
      <w:pPr>
        <w:tabs>
          <w:tab w:val="left" w:pos="180"/>
        </w:tabs>
        <w:jc w:val="both"/>
        <w:rPr>
          <w:rFonts w:ascii="Times New Roman" w:hAnsi="Times New Roman"/>
        </w:rPr>
      </w:pPr>
      <w:r w:rsidRPr="00103D3B">
        <w:rPr>
          <w:rFonts w:ascii="Times New Roman" w:hAnsi="Times New Roman"/>
          <w:bCs/>
        </w:rPr>
        <w:t>……</w:t>
      </w:r>
      <w:r w:rsidR="003D132E" w:rsidRPr="00103D3B">
        <w:rPr>
          <w:rFonts w:ascii="Times New Roman" w:hAnsi="Times New Roman"/>
          <w:bCs/>
        </w:rPr>
        <w:t>……….</w:t>
      </w:r>
      <w:r w:rsidR="006F15FD" w:rsidRPr="00103D3B">
        <w:rPr>
          <w:rFonts w:ascii="Times New Roman" w:hAnsi="Times New Roman"/>
          <w:bCs/>
        </w:rPr>
        <w:t xml:space="preserve"> </w:t>
      </w:r>
      <w:r w:rsidR="00DB6842" w:rsidRPr="00103D3B">
        <w:rPr>
          <w:rFonts w:ascii="Times New Roman" w:hAnsi="Times New Roman"/>
        </w:rPr>
        <w:t xml:space="preserve">- Inspektor Nadzoru robót w zakresie </w:t>
      </w:r>
      <w:r w:rsidR="00DB6842" w:rsidRPr="00103D3B">
        <w:rPr>
          <w:rFonts w:ascii="Times New Roman" w:hAnsi="Times New Roman"/>
          <w:b/>
        </w:rPr>
        <w:t xml:space="preserve">specjalności ……………………, </w:t>
      </w:r>
      <w:r w:rsidR="00DB6842" w:rsidRPr="00103D3B">
        <w:rPr>
          <w:rFonts w:ascii="Times New Roman" w:hAnsi="Times New Roman"/>
        </w:rPr>
        <w:t xml:space="preserve">posiadający uprawnienia budowlane nr </w:t>
      </w:r>
      <w:r w:rsidR="00DB6842" w:rsidRPr="00103D3B">
        <w:rPr>
          <w:rFonts w:ascii="Times New Roman" w:hAnsi="Times New Roman"/>
          <w:b/>
        </w:rPr>
        <w:t>……..……,</w:t>
      </w:r>
      <w:r w:rsidR="00DB6842" w:rsidRPr="00103D3B">
        <w:rPr>
          <w:rFonts w:ascii="Times New Roman" w:hAnsi="Times New Roman"/>
        </w:rPr>
        <w:t xml:space="preserve"> będący członkiem ………….Okręgowej Izby Inżynierów Budownictwa, </w:t>
      </w:r>
      <w:r w:rsidR="003D132E" w:rsidRPr="00103D3B">
        <w:rPr>
          <w:rFonts w:ascii="Times New Roman" w:hAnsi="Times New Roman"/>
        </w:rPr>
        <w:br/>
      </w:r>
      <w:r w:rsidR="00DB6842" w:rsidRPr="00103D3B">
        <w:rPr>
          <w:rFonts w:ascii="Times New Roman" w:hAnsi="Times New Roman"/>
        </w:rPr>
        <w:t xml:space="preserve">nr </w:t>
      </w:r>
      <w:proofErr w:type="spellStart"/>
      <w:r w:rsidR="00DB6842" w:rsidRPr="00103D3B">
        <w:rPr>
          <w:rFonts w:ascii="Times New Roman" w:hAnsi="Times New Roman"/>
        </w:rPr>
        <w:t>ewid</w:t>
      </w:r>
      <w:proofErr w:type="spellEnd"/>
      <w:r w:rsidR="00DB6842" w:rsidRPr="00103D3B">
        <w:rPr>
          <w:rFonts w:ascii="Times New Roman" w:hAnsi="Times New Roman"/>
        </w:rPr>
        <w:t>………………..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7272DDFC" w14:textId="4A32A707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429CF015" w14:textId="79D251C0" w:rsidR="00B40461" w:rsidRPr="00103D3B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Cs/>
          <w:color w:val="000000"/>
        </w:rPr>
      </w:pPr>
      <w:r w:rsidRPr="006F1D2E">
        <w:rPr>
          <w:rFonts w:ascii="Times New Roman" w:hAnsi="Times New Roman"/>
          <w:sz w:val="22"/>
          <w:szCs w:val="22"/>
        </w:rPr>
        <w:t>- zakończenie sprawowania nadzoru inwestorskiego</w:t>
      </w:r>
      <w:r w:rsidR="002C45F3" w:rsidRPr="006F1D2E">
        <w:rPr>
          <w:rFonts w:ascii="Times New Roman" w:hAnsi="Times New Roman"/>
          <w:sz w:val="22"/>
          <w:szCs w:val="22"/>
        </w:rPr>
        <w:t xml:space="preserve">: </w:t>
      </w:r>
      <w:r w:rsidR="00103D3B">
        <w:rPr>
          <w:rFonts w:ascii="Times New Roman" w:hAnsi="Times New Roman"/>
          <w:b/>
          <w:color w:val="000000"/>
        </w:rPr>
        <w:t xml:space="preserve">12.10.2026 r. </w:t>
      </w:r>
      <w:r w:rsidR="00103D3B" w:rsidRPr="00103D3B">
        <w:rPr>
          <w:rFonts w:ascii="Times New Roman" w:hAnsi="Times New Roman"/>
          <w:bCs/>
          <w:color w:val="000000"/>
        </w:rPr>
        <w:t xml:space="preserve">Jest to data zgłoszenia gotowości do odbioru przez Wykonawcę robót budowlanych. </w:t>
      </w:r>
    </w:p>
    <w:p w14:paraId="19B33863" w14:textId="77777777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0B86F0E1" w14:textId="2E372301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 xml:space="preserve">Dokładny zakres obowiązków inspektorów nadzoru, również po dacie zgłoszenia gotowości do odbioru przez Wykonawcę robót budowlanych </w:t>
      </w:r>
      <w:r w:rsidR="00103D3B">
        <w:rPr>
          <w:rFonts w:ascii="Times New Roman" w:hAnsi="Times New Roman"/>
          <w:color w:val="000000"/>
        </w:rPr>
        <w:t xml:space="preserve">zawarto w postanowieniach niniejszej umowy. </w:t>
      </w:r>
    </w:p>
    <w:p w14:paraId="64FA0669" w14:textId="52D3A315" w:rsidR="00CE4553" w:rsidRPr="00CE4553" w:rsidRDefault="00CE4553" w:rsidP="00CE45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18B54F59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>7 ust. 1 niniejszej umowy, z zastrzeżeniem zapisów  § 5 ust. 2.4.</w:t>
      </w:r>
    </w:p>
    <w:p w14:paraId="23EA3804" w14:textId="6E715518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Strony ustalają, że pełnienie obowiązków nadzoru inwestorskiego będzie odbywać się w trakcie realizacji zadania przez wykonawcę robót oraz w okresie gwarancji i  rękojmi w terminach określonych w umowie na roboty. Częstotliwość wizyt na placu budowy każdego z inspektorów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045D6D41" w14:textId="77777777" w:rsidR="000B61F3" w:rsidRDefault="000B61F3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13B4CBE" w14:textId="77777777" w:rsidR="000B61F3" w:rsidRDefault="000B61F3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B73B483" w14:textId="0F350CDE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3435F26F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r w:rsidR="004A5114" w:rsidRPr="00982AC1">
        <w:rPr>
          <w:rFonts w:ascii="Times New Roman" w:hAnsi="Times New Roman"/>
          <w:color w:val="44546A" w:themeColor="text2"/>
        </w:rPr>
        <w:t>https://gora.ezamawiajacy.pl/react/my-procedure/1/292919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2B276F14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 t. j. 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897061">
        <w:rPr>
          <w:rFonts w:ascii="Times New Roman" w:hAnsi="Times New Roman"/>
          <w:sz w:val="22"/>
          <w:szCs w:val="22"/>
        </w:rPr>
        <w:t>6</w:t>
      </w:r>
      <w:r w:rsidR="00E475F0" w:rsidRPr="006F1D2E">
        <w:rPr>
          <w:rFonts w:ascii="Times New Roman" w:hAnsi="Times New Roman"/>
          <w:sz w:val="22"/>
          <w:szCs w:val="22"/>
        </w:rPr>
        <w:t xml:space="preserve"> r., </w:t>
      </w:r>
      <w:r w:rsidR="009C34C6"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897061">
        <w:rPr>
          <w:rFonts w:ascii="Times New Roman" w:hAnsi="Times New Roman"/>
          <w:sz w:val="22"/>
          <w:szCs w:val="22"/>
        </w:rPr>
        <w:t xml:space="preserve"> 524 </w:t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 xml:space="preserve">. zm. </w:t>
      </w:r>
      <w:r w:rsidRPr="006F1D2E">
        <w:rPr>
          <w:rFonts w:ascii="Times New Roman" w:hAnsi="Times New Roman"/>
          <w:sz w:val="22"/>
          <w:szCs w:val="22"/>
        </w:rPr>
        <w:t>)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0E1BC0E8" w14:textId="3E49D3F5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2B1B3825" w:rsidR="003D132E" w:rsidRPr="006F1D2E" w:rsidRDefault="00DB6842" w:rsidP="007004B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1077B">
        <w:rPr>
          <w:rFonts w:ascii="Times New Roman" w:hAnsi="Times New Roman"/>
          <w:color w:val="000000" w:themeColor="text1"/>
          <w:sz w:val="24"/>
          <w:szCs w:val="24"/>
        </w:rPr>
        <w:t>Strony ustalają, że za wykonanie przedmiotu niniejszej umowy Zamawiający zapłaci wynagrodzenie ryczałtowe, nie ulegające zmianie, ustalone na podstawie złożonej oferty</w:t>
      </w:r>
      <w:r w:rsidR="0041077B" w:rsidRPr="0041077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w wysokości …………..</w:t>
      </w:r>
      <w:r w:rsidR="00581B72" w:rsidRPr="0041077B">
        <w:rPr>
          <w:rFonts w:ascii="Times New Roman" w:hAnsi="Times New Roman"/>
          <w:color w:val="000000" w:themeColor="text1"/>
        </w:rPr>
        <w:t>........................................................ brutto (słownie: …………….. złotych) w tym podatek VAT .... %,</w:t>
      </w:r>
      <w:r w:rsidR="0041077B" w:rsidRPr="0041077B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Określone w ust. 1 wynagrodzenie jest niezmienne, bez względu na faktyczne terminy odbioru robót budowlanych 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 xml:space="preserve">,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241AE594" w14:textId="4ECD0239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na  miesiąc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-  czasowo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po  odbiorze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489CCD73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2056DDD0" w14:textId="4EDF2360" w:rsidR="0092157E" w:rsidRPr="0092157E" w:rsidRDefault="00DB6842" w:rsidP="0092157E">
      <w:pPr>
        <w:autoSpaceDN w:val="0"/>
        <w:jc w:val="both"/>
        <w:rPr>
          <w:rFonts w:ascii="Times New Roman" w:hAnsi="Times New Roman"/>
          <w:bCs/>
          <w:color w:val="000000"/>
        </w:rPr>
      </w:pPr>
      <w:r w:rsidRPr="0092157E">
        <w:rPr>
          <w:rFonts w:ascii="Times New Roman" w:hAnsi="Times New Roman"/>
        </w:rPr>
        <w:t>2.</w:t>
      </w:r>
      <w:r w:rsidR="0092157E" w:rsidRPr="0092157E">
        <w:rPr>
          <w:rFonts w:ascii="Times New Roman" w:hAnsi="Times New Roman"/>
          <w:bCs/>
          <w:color w:val="000000"/>
        </w:rPr>
        <w:t xml:space="preserve"> Faktury za realizację przedmiotu umowy wystawione będą przez Wykonawcę na Zamawiającego i dostarczon</w:t>
      </w:r>
      <w:r w:rsidR="00027D3D">
        <w:rPr>
          <w:rFonts w:ascii="Times New Roman" w:hAnsi="Times New Roman"/>
          <w:bCs/>
          <w:color w:val="000000"/>
        </w:rPr>
        <w:t>e</w:t>
      </w:r>
      <w:r w:rsidR="0092157E" w:rsidRPr="0092157E">
        <w:rPr>
          <w:rFonts w:ascii="Times New Roman" w:hAnsi="Times New Roman"/>
          <w:bCs/>
          <w:color w:val="000000"/>
        </w:rPr>
        <w:t xml:space="preserve"> odpowiednio zgodnie z obwiązującymi przepisami prawa: przekazana w </w:t>
      </w:r>
      <w:proofErr w:type="spell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 xml:space="preserve">,  do jego siedziby, tj. Gmina Góra, ul. Mickiewicza 1, 56-200 Góra z opisem ,,podzielona płatność,,  punkt informacyjny lub przesłana za pośrednictwem platformy  elektronicznego fakturowania. Faktura w </w:t>
      </w:r>
      <w:proofErr w:type="spell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 xml:space="preserve"> winna być wystawiona w następujący sposób: </w:t>
      </w:r>
    </w:p>
    <w:p w14:paraId="3F884017" w14:textId="77777777" w:rsidR="0092157E" w:rsidRPr="0092157E" w:rsidRDefault="0092157E" w:rsidP="0092157E">
      <w:pPr>
        <w:rPr>
          <w:rFonts w:ascii="Times New Roman" w:hAnsi="Times New Roman"/>
          <w:b/>
          <w:bCs/>
        </w:rPr>
      </w:pPr>
      <w:r w:rsidRPr="0092157E">
        <w:rPr>
          <w:rFonts w:ascii="Times New Roman" w:hAnsi="Times New Roman"/>
          <w:b/>
          <w:bCs/>
        </w:rPr>
        <w:t>NABYWCA:</w:t>
      </w:r>
    </w:p>
    <w:p w14:paraId="690F8FCA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  Gmina Góra</w:t>
      </w:r>
    </w:p>
    <w:p w14:paraId="150C25A2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 xml:space="preserve">                                       ul. Adama Mickiewicza 1 </w:t>
      </w:r>
    </w:p>
    <w:p w14:paraId="0E0C64E3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  56-200 Góra</w:t>
      </w:r>
    </w:p>
    <w:p w14:paraId="0C871250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  NIP 693-19-40-518</w:t>
      </w:r>
    </w:p>
    <w:p w14:paraId="34D6433B" w14:textId="77777777" w:rsidR="0092157E" w:rsidRPr="0092157E" w:rsidRDefault="0092157E" w:rsidP="0092157E">
      <w:pPr>
        <w:rPr>
          <w:rFonts w:ascii="Times New Roman" w:hAnsi="Times New Roman"/>
          <w:b/>
          <w:bCs/>
        </w:rPr>
      </w:pPr>
      <w:r w:rsidRPr="0092157E">
        <w:rPr>
          <w:rFonts w:ascii="Times New Roman" w:hAnsi="Times New Roman"/>
          <w:b/>
          <w:bCs/>
        </w:rPr>
        <w:t>                          ODBIORCA (PODMIOT INNY 1)</w:t>
      </w:r>
    </w:p>
    <w:p w14:paraId="1ADE02CE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 Urząd Miasta i Gminy</w:t>
      </w:r>
    </w:p>
    <w:p w14:paraId="521E608B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 ul. Adama Mickiewicza 1</w:t>
      </w:r>
    </w:p>
    <w:p w14:paraId="726A87D0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 56-200 Góra</w:t>
      </w:r>
    </w:p>
    <w:p w14:paraId="7BE93629" w14:textId="77777777" w:rsidR="0092157E" w:rsidRPr="0092157E" w:rsidRDefault="0092157E" w:rsidP="0092157E">
      <w:pPr>
        <w:rPr>
          <w:rFonts w:ascii="Times New Roman" w:hAnsi="Times New Roman"/>
        </w:rPr>
      </w:pPr>
      <w:r w:rsidRPr="0092157E">
        <w:rPr>
          <w:rFonts w:ascii="Times New Roman" w:hAnsi="Times New Roman"/>
        </w:rPr>
        <w:t>                                      NIP 699-10-02-663</w:t>
      </w:r>
    </w:p>
    <w:p w14:paraId="1D5FED78" w14:textId="3CCFCFFC" w:rsidR="00DB6842" w:rsidRPr="006F1D2E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3B764F2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>prawidłowo wystawionej pod względem merytorycznym i finansowym  faktury</w:t>
      </w:r>
      <w:r w:rsidR="00D3649A">
        <w:rPr>
          <w:rFonts w:ascii="Times New Roman" w:hAnsi="Times New Roman"/>
          <w:sz w:val="22"/>
          <w:szCs w:val="22"/>
        </w:rPr>
        <w:t xml:space="preserve"> do 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fakturowania </w:t>
      </w:r>
      <w:r w:rsidR="00D3649A">
        <w:rPr>
          <w:rFonts w:ascii="Times New Roman" w:hAnsi="Times New Roman"/>
          <w:sz w:val="22"/>
          <w:szCs w:val="22"/>
        </w:rPr>
        <w:t xml:space="preserve"> lub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( jeżeli Wykonawca podlega  temu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lastRenderedPageBreak/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fakturze 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 musi powołać się na </w:t>
      </w:r>
      <w:r w:rsidR="00A301C9">
        <w:rPr>
          <w:rFonts w:ascii="Times New Roman" w:hAnsi="Times New Roman"/>
          <w:sz w:val="22"/>
          <w:szCs w:val="22"/>
        </w:rPr>
        <w:t xml:space="preserve"> nazwę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FD79BA9" w14:textId="5560BBD7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>prawidłowo wystawionej pod względem merytorycznym i finansowym  faktury</w:t>
      </w:r>
      <w:r w:rsidR="002A3087">
        <w:rPr>
          <w:rFonts w:ascii="Times New Roman" w:hAnsi="Times New Roman"/>
          <w:sz w:val="22"/>
          <w:szCs w:val="22"/>
        </w:rPr>
        <w:t xml:space="preserve"> do 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 xml:space="preserve">Wykonawcy/ podwykonawcy lub przesłania za pośrednictwem platformy elektronicznego fakturowania  lub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( jeżeli podwykonawca/ dalszy podwykonawca  podlega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3.Wykonawca ponosi odpowiedzialność za wszelkie zachowania  osób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………………………………………………..</w:t>
      </w:r>
    </w:p>
    <w:p w14:paraId="4BDC1E10" w14:textId="77777777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Pozostały zakres robót Wykonawca wykona siłami własnymi.</w:t>
      </w:r>
    </w:p>
    <w:p w14:paraId="567A22A7" w14:textId="77777777" w:rsidR="00DB6842" w:rsidRPr="006F1D2E" w:rsidRDefault="00DB6842" w:rsidP="00DB684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26904E8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920DC5F" w14:textId="77777777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Nie wywiązywanie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77777777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§11</w:t>
      </w:r>
    </w:p>
    <w:p w14:paraId="232719F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części  umowy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lastRenderedPageBreak/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77777777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braku możliwości skontaktowania się 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zwłoki w zapłacie 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</w:t>
      </w:r>
      <w:r w:rsidRPr="006F1D2E">
        <w:rPr>
          <w:rFonts w:ascii="Times New Roman" w:hAnsi="Times New Roman"/>
          <w:sz w:val="22"/>
          <w:szCs w:val="22"/>
        </w:rPr>
        <w:lastRenderedPageBreak/>
        <w:t>Zamawiającego. Nowa osoba powołana do pełnienia obowiązków nadzoru musi spełniać wymagania określone w przepisach prawa oraz w warunkach ustanowionych w specyfikacji istotnych warunków zamówienia dla  danego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0553757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zmiany terminu zakończenia robót budowlanych, Wykonawca będzie pełnił nadal powierzone mu obowiązki nadzoru inwestorskiego do ich zakończenia w ramach ryczałtowego wynagrodzenia określonego w §7 ust. 1 umowy.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W przypadku, gdy wyłoniony Wykonawca to osoba fizyczna, która nie prowadzi działalności gospodarczej  i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§14</w:t>
      </w:r>
    </w:p>
    <w:p w14:paraId="7ECA361D" w14:textId="5272C983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>Kodeksu Cywilnego</w:t>
      </w:r>
      <w:r w:rsidR="007F2179">
        <w:rPr>
          <w:rFonts w:ascii="Times New Roman" w:hAnsi="Times New Roman" w:cs="Times New Roman"/>
          <w:szCs w:val="22"/>
        </w:rPr>
        <w:t xml:space="preserve">, ustawy Prawo budowlane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2. Ewentualne spory wynikłe na tle realizacji umowy rozstrzygał będzie Sąd właściwy dla  siedziby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78193665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01C9" w14:textId="77777777" w:rsidR="00165AC4" w:rsidRDefault="00165AC4" w:rsidP="00AD1A09">
      <w:r>
        <w:separator/>
      </w:r>
    </w:p>
  </w:endnote>
  <w:endnote w:type="continuationSeparator" w:id="0">
    <w:p w14:paraId="205E9C1D" w14:textId="77777777" w:rsidR="00165AC4" w:rsidRDefault="00165AC4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E0744" w14:textId="77777777" w:rsidR="00165AC4" w:rsidRDefault="00165AC4" w:rsidP="00AD1A09">
      <w:r>
        <w:separator/>
      </w:r>
    </w:p>
  </w:footnote>
  <w:footnote w:type="continuationSeparator" w:id="0">
    <w:p w14:paraId="6FF71A0C" w14:textId="77777777" w:rsidR="00165AC4" w:rsidRDefault="00165AC4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27D3D"/>
    <w:rsid w:val="0003167C"/>
    <w:rsid w:val="00045621"/>
    <w:rsid w:val="00047576"/>
    <w:rsid w:val="0006318F"/>
    <w:rsid w:val="00067323"/>
    <w:rsid w:val="0008401C"/>
    <w:rsid w:val="000B61F3"/>
    <w:rsid w:val="000B7341"/>
    <w:rsid w:val="000C1577"/>
    <w:rsid w:val="000E2B1F"/>
    <w:rsid w:val="000F746F"/>
    <w:rsid w:val="00103D3B"/>
    <w:rsid w:val="00110462"/>
    <w:rsid w:val="00116253"/>
    <w:rsid w:val="00135C67"/>
    <w:rsid w:val="00145794"/>
    <w:rsid w:val="00165AC4"/>
    <w:rsid w:val="00173D41"/>
    <w:rsid w:val="0018653E"/>
    <w:rsid w:val="001A6B2B"/>
    <w:rsid w:val="001B135B"/>
    <w:rsid w:val="001B2058"/>
    <w:rsid w:val="001E193D"/>
    <w:rsid w:val="001F2E51"/>
    <w:rsid w:val="001F7F2B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A3087"/>
    <w:rsid w:val="002A4CB5"/>
    <w:rsid w:val="002C45F3"/>
    <w:rsid w:val="002D28A8"/>
    <w:rsid w:val="002E3835"/>
    <w:rsid w:val="002E5884"/>
    <w:rsid w:val="002F551F"/>
    <w:rsid w:val="003021FE"/>
    <w:rsid w:val="0030593B"/>
    <w:rsid w:val="00315716"/>
    <w:rsid w:val="003234E2"/>
    <w:rsid w:val="00341D7C"/>
    <w:rsid w:val="00346452"/>
    <w:rsid w:val="003664B6"/>
    <w:rsid w:val="00384069"/>
    <w:rsid w:val="003A08BB"/>
    <w:rsid w:val="003A30F3"/>
    <w:rsid w:val="003B5E9B"/>
    <w:rsid w:val="003C261A"/>
    <w:rsid w:val="003D132E"/>
    <w:rsid w:val="003E0C12"/>
    <w:rsid w:val="003E5AEF"/>
    <w:rsid w:val="003F2105"/>
    <w:rsid w:val="003F629E"/>
    <w:rsid w:val="004041D5"/>
    <w:rsid w:val="0041077B"/>
    <w:rsid w:val="004342CC"/>
    <w:rsid w:val="00442205"/>
    <w:rsid w:val="00470B46"/>
    <w:rsid w:val="00485D23"/>
    <w:rsid w:val="004A1B4E"/>
    <w:rsid w:val="004A4F00"/>
    <w:rsid w:val="004A5114"/>
    <w:rsid w:val="004A5562"/>
    <w:rsid w:val="004B07A3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469D8"/>
    <w:rsid w:val="00554398"/>
    <w:rsid w:val="005611FB"/>
    <w:rsid w:val="005759F0"/>
    <w:rsid w:val="00581B72"/>
    <w:rsid w:val="00582247"/>
    <w:rsid w:val="00587E23"/>
    <w:rsid w:val="005D0293"/>
    <w:rsid w:val="005F54DD"/>
    <w:rsid w:val="00605BEB"/>
    <w:rsid w:val="00605CB6"/>
    <w:rsid w:val="00610D3C"/>
    <w:rsid w:val="00612865"/>
    <w:rsid w:val="0061359A"/>
    <w:rsid w:val="0063209E"/>
    <w:rsid w:val="00643E5B"/>
    <w:rsid w:val="00644A97"/>
    <w:rsid w:val="0065429E"/>
    <w:rsid w:val="00662FCE"/>
    <w:rsid w:val="00682A21"/>
    <w:rsid w:val="00691C3C"/>
    <w:rsid w:val="006A39CF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46249"/>
    <w:rsid w:val="00754F9F"/>
    <w:rsid w:val="007621A9"/>
    <w:rsid w:val="00784B4D"/>
    <w:rsid w:val="00784F03"/>
    <w:rsid w:val="00794107"/>
    <w:rsid w:val="007A1FB9"/>
    <w:rsid w:val="007C0996"/>
    <w:rsid w:val="007E2360"/>
    <w:rsid w:val="007E519F"/>
    <w:rsid w:val="007F2179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061"/>
    <w:rsid w:val="00897160"/>
    <w:rsid w:val="008A1478"/>
    <w:rsid w:val="008A7C45"/>
    <w:rsid w:val="008C0B08"/>
    <w:rsid w:val="008C45CF"/>
    <w:rsid w:val="008D0BEF"/>
    <w:rsid w:val="008D753A"/>
    <w:rsid w:val="008E494F"/>
    <w:rsid w:val="00904E4E"/>
    <w:rsid w:val="0092157E"/>
    <w:rsid w:val="00926FE0"/>
    <w:rsid w:val="009319A7"/>
    <w:rsid w:val="00932F38"/>
    <w:rsid w:val="009335DA"/>
    <w:rsid w:val="00936195"/>
    <w:rsid w:val="009439B6"/>
    <w:rsid w:val="0096230C"/>
    <w:rsid w:val="00982698"/>
    <w:rsid w:val="00994ED9"/>
    <w:rsid w:val="009C34C6"/>
    <w:rsid w:val="009C5025"/>
    <w:rsid w:val="009E1ADD"/>
    <w:rsid w:val="009E2484"/>
    <w:rsid w:val="009F71F0"/>
    <w:rsid w:val="00A301C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D6F"/>
    <w:rsid w:val="00BD1770"/>
    <w:rsid w:val="00BE0A58"/>
    <w:rsid w:val="00BF47F5"/>
    <w:rsid w:val="00C0348C"/>
    <w:rsid w:val="00C07D54"/>
    <w:rsid w:val="00C15E00"/>
    <w:rsid w:val="00C23D50"/>
    <w:rsid w:val="00C25115"/>
    <w:rsid w:val="00C2584B"/>
    <w:rsid w:val="00C34EFC"/>
    <w:rsid w:val="00C6437C"/>
    <w:rsid w:val="00C800CA"/>
    <w:rsid w:val="00CA496A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21F2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E3D49"/>
    <w:rsid w:val="00DF0061"/>
    <w:rsid w:val="00E11933"/>
    <w:rsid w:val="00E170D6"/>
    <w:rsid w:val="00E2160D"/>
    <w:rsid w:val="00E43251"/>
    <w:rsid w:val="00E475F0"/>
    <w:rsid w:val="00E773F5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2029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2992</Words>
  <Characters>17955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15</cp:revision>
  <dcterms:created xsi:type="dcterms:W3CDTF">2026-06-26T09:36:00Z</dcterms:created>
  <dcterms:modified xsi:type="dcterms:W3CDTF">2026-06-30T06:57:00Z</dcterms:modified>
</cp:coreProperties>
</file>